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3" w:rsidRDefault="004E6EC3" w:rsidP="00E25A6F">
      <w:pPr>
        <w:jc w:val="both"/>
      </w:pPr>
    </w:p>
    <w:p w:rsidR="0070012D" w:rsidRDefault="0070012D" w:rsidP="00E25A6F">
      <w:pPr>
        <w:jc w:val="both"/>
        <w:rPr>
          <w:b/>
        </w:rPr>
      </w:pPr>
      <w:r>
        <w:rPr>
          <w:b/>
        </w:rPr>
        <w:t xml:space="preserve">14 de noviembre de 2021 </w:t>
      </w:r>
    </w:p>
    <w:p w:rsidR="0070012D" w:rsidRDefault="0070012D" w:rsidP="00E25A6F">
      <w:pPr>
        <w:jc w:val="both"/>
        <w:rPr>
          <w:b/>
        </w:rPr>
      </w:pPr>
      <w:r>
        <w:rPr>
          <w:b/>
        </w:rPr>
        <w:t>Día Mundial de la Diabetes</w:t>
      </w:r>
    </w:p>
    <w:p w:rsidR="0070012D" w:rsidRDefault="0070012D" w:rsidP="00E25A6F">
      <w:pPr>
        <w:jc w:val="both"/>
        <w:rPr>
          <w:b/>
        </w:rPr>
      </w:pPr>
    </w:p>
    <w:p w:rsidR="0070012D" w:rsidRPr="00646898" w:rsidRDefault="0070012D" w:rsidP="00E25A6F">
      <w:pPr>
        <w:jc w:val="both"/>
        <w:rPr>
          <w:b/>
          <w:color w:val="70AD47" w:themeColor="accent6"/>
          <w:sz w:val="96"/>
          <w:szCs w:val="96"/>
        </w:rPr>
      </w:pPr>
      <w:r w:rsidRPr="00646898">
        <w:rPr>
          <w:b/>
          <w:color w:val="70AD47" w:themeColor="accent6"/>
          <w:sz w:val="96"/>
          <w:szCs w:val="96"/>
        </w:rPr>
        <w:t>Nota de prensa</w:t>
      </w:r>
    </w:p>
    <w:p w:rsidR="0070012D" w:rsidRDefault="0070012D" w:rsidP="00E25A6F">
      <w:pPr>
        <w:jc w:val="both"/>
        <w:rPr>
          <w:b/>
        </w:rPr>
      </w:pPr>
    </w:p>
    <w:p w:rsidR="004E6EC3" w:rsidRDefault="0070012D" w:rsidP="00E25A6F">
      <w:pPr>
        <w:jc w:val="both"/>
        <w:rPr>
          <w:b/>
          <w:sz w:val="40"/>
          <w:szCs w:val="40"/>
        </w:rPr>
      </w:pPr>
      <w:r w:rsidRPr="0070012D">
        <w:rPr>
          <w:b/>
          <w:sz w:val="40"/>
          <w:szCs w:val="40"/>
        </w:rPr>
        <w:t xml:space="preserve">El 25% de las personas con diabetes desarrollarán una </w:t>
      </w:r>
      <w:r w:rsidR="00CA12BE">
        <w:rPr>
          <w:b/>
          <w:sz w:val="40"/>
          <w:szCs w:val="40"/>
        </w:rPr>
        <w:t xml:space="preserve">úlcera </w:t>
      </w:r>
      <w:r w:rsidRPr="0070012D">
        <w:rPr>
          <w:b/>
          <w:sz w:val="40"/>
          <w:szCs w:val="40"/>
        </w:rPr>
        <w:t>en el pie a lo largo de su vida</w:t>
      </w:r>
    </w:p>
    <w:p w:rsidR="00D9524F" w:rsidRDefault="00D9524F" w:rsidP="00E25A6F">
      <w:pPr>
        <w:jc w:val="both"/>
        <w:rPr>
          <w:b/>
          <w:sz w:val="40"/>
          <w:szCs w:val="40"/>
        </w:rPr>
      </w:pPr>
    </w:p>
    <w:p w:rsidR="00D9524F" w:rsidRPr="00D9524F" w:rsidRDefault="00D9524F" w:rsidP="00D9524F">
      <w:pPr>
        <w:jc w:val="both"/>
        <w:rPr>
          <w:sz w:val="28"/>
          <w:szCs w:val="28"/>
        </w:rPr>
      </w:pPr>
      <w:r w:rsidRPr="00D9524F">
        <w:rPr>
          <w:b/>
          <w:sz w:val="28"/>
          <w:szCs w:val="28"/>
        </w:rPr>
        <w:t>Una persona con diabetes tiene hasta 40 veces más riesgo de amputación</w:t>
      </w:r>
      <w:r w:rsidRPr="00D9524F">
        <w:rPr>
          <w:sz w:val="28"/>
          <w:szCs w:val="28"/>
        </w:rPr>
        <w:t xml:space="preserve"> </w:t>
      </w:r>
    </w:p>
    <w:p w:rsidR="00D9524F" w:rsidRPr="00255124" w:rsidRDefault="00D9524F" w:rsidP="00E25A6F">
      <w:pPr>
        <w:jc w:val="both"/>
        <w:rPr>
          <w:b/>
          <w:sz w:val="28"/>
          <w:szCs w:val="28"/>
        </w:rPr>
      </w:pPr>
    </w:p>
    <w:p w:rsidR="00255124" w:rsidRDefault="00255124" w:rsidP="00E25A6F">
      <w:pPr>
        <w:jc w:val="both"/>
        <w:rPr>
          <w:b/>
          <w:sz w:val="28"/>
          <w:szCs w:val="28"/>
        </w:rPr>
      </w:pPr>
      <w:r w:rsidRPr="00255124">
        <w:rPr>
          <w:b/>
          <w:sz w:val="28"/>
          <w:szCs w:val="28"/>
        </w:rPr>
        <w:t xml:space="preserve">El pie diabético se asocia </w:t>
      </w:r>
      <w:r w:rsidR="009126A2">
        <w:rPr>
          <w:b/>
          <w:sz w:val="28"/>
          <w:szCs w:val="28"/>
        </w:rPr>
        <w:t>a</w:t>
      </w:r>
      <w:r w:rsidRPr="00255124">
        <w:rPr>
          <w:b/>
          <w:sz w:val="28"/>
          <w:szCs w:val="28"/>
        </w:rPr>
        <w:t xml:space="preserve"> altas tasas de mortalidad, superiores a los cánceres más comunes, como los de mama o próstata</w:t>
      </w:r>
    </w:p>
    <w:p w:rsidR="009126A2" w:rsidRDefault="009126A2" w:rsidP="00E25A6F">
      <w:pPr>
        <w:jc w:val="both"/>
        <w:rPr>
          <w:b/>
          <w:sz w:val="28"/>
          <w:szCs w:val="28"/>
        </w:rPr>
      </w:pPr>
    </w:p>
    <w:p w:rsidR="009126A2" w:rsidRPr="009126A2" w:rsidRDefault="009126A2" w:rsidP="00E25A6F">
      <w:pPr>
        <w:jc w:val="both"/>
        <w:rPr>
          <w:b/>
          <w:sz w:val="28"/>
          <w:szCs w:val="28"/>
        </w:rPr>
      </w:pPr>
      <w:r w:rsidRPr="009126A2">
        <w:rPr>
          <w:b/>
          <w:sz w:val="28"/>
          <w:szCs w:val="28"/>
        </w:rPr>
        <w:t>Alrededor del 70% de los pacientes sufrirán una nueva úlcera a lo largo de los 5 años posteriores a la cicatrización</w:t>
      </w:r>
    </w:p>
    <w:p w:rsidR="00255124" w:rsidRDefault="00255124" w:rsidP="00E25A6F">
      <w:pPr>
        <w:jc w:val="both"/>
        <w:rPr>
          <w:b/>
          <w:sz w:val="28"/>
          <w:szCs w:val="28"/>
        </w:rPr>
      </w:pPr>
    </w:p>
    <w:p w:rsidR="009126A2" w:rsidRPr="009126A2" w:rsidRDefault="00255124" w:rsidP="00912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Consejo General de Colegios Oficiales de Podólogos reivindica la incorporación de profesionales de la podología a las unidades de pie diabético de los hospitales</w:t>
      </w:r>
      <w:r w:rsidR="009126A2">
        <w:rPr>
          <w:b/>
          <w:sz w:val="28"/>
          <w:szCs w:val="28"/>
        </w:rPr>
        <w:t>, que</w:t>
      </w:r>
      <w:r w:rsidR="009126A2" w:rsidRPr="009126A2">
        <w:rPr>
          <w:b/>
          <w:sz w:val="28"/>
          <w:szCs w:val="28"/>
        </w:rPr>
        <w:t xml:space="preserve"> puede</w:t>
      </w:r>
      <w:r w:rsidR="009126A2">
        <w:rPr>
          <w:b/>
          <w:sz w:val="28"/>
          <w:szCs w:val="28"/>
        </w:rPr>
        <w:t>n</w:t>
      </w:r>
      <w:r w:rsidR="009126A2" w:rsidRPr="009126A2">
        <w:rPr>
          <w:b/>
          <w:sz w:val="28"/>
          <w:szCs w:val="28"/>
        </w:rPr>
        <w:t xml:space="preserve"> reducir hasta el 80% de las amputaciones mayores</w:t>
      </w:r>
    </w:p>
    <w:p w:rsidR="0070012D" w:rsidRDefault="0070012D" w:rsidP="00E25A6F">
      <w:pPr>
        <w:jc w:val="both"/>
      </w:pPr>
    </w:p>
    <w:p w:rsidR="00F2279E" w:rsidRPr="00646898" w:rsidRDefault="00176B4F" w:rsidP="00E25A6F">
      <w:pPr>
        <w:jc w:val="both"/>
      </w:pPr>
      <w:r w:rsidRPr="00646898">
        <w:t xml:space="preserve">El pie diabético es una complicación de la </w:t>
      </w:r>
      <w:r w:rsidR="00A96379" w:rsidRPr="00646898">
        <w:t>d</w:t>
      </w:r>
      <w:r w:rsidRPr="00646898">
        <w:t xml:space="preserve">iabetes </w:t>
      </w:r>
      <w:r w:rsidRPr="00646898">
        <w:rPr>
          <w:i/>
          <w:iCs/>
        </w:rPr>
        <w:t>mellitus</w:t>
      </w:r>
      <w:r w:rsidRPr="00646898">
        <w:t xml:space="preserve"> producido principalmente por una pérdida de sensibilidad y del aporte sanguíneo </w:t>
      </w:r>
      <w:r w:rsidR="00E25A6F" w:rsidRPr="00646898">
        <w:t>que afecta a la extremidad inferior</w:t>
      </w:r>
      <w:r w:rsidRPr="00646898">
        <w:t xml:space="preserve">. En la mayor parte de las </w:t>
      </w:r>
      <w:r w:rsidR="004E6EC3" w:rsidRPr="00646898">
        <w:t>ocasiones, se</w:t>
      </w:r>
      <w:r w:rsidRPr="00646898">
        <w:t xml:space="preserve"> manifiesta como una </w:t>
      </w:r>
      <w:r w:rsidR="00CA12BE">
        <w:t xml:space="preserve">úlcera </w:t>
      </w:r>
      <w:r w:rsidRPr="00646898">
        <w:t xml:space="preserve">en el pie con poca tendencia a cicatrizar y que en ocasiones puede complicarse. Se </w:t>
      </w:r>
      <w:r w:rsidR="00350D5D" w:rsidRPr="00646898">
        <w:t>calcula</w:t>
      </w:r>
      <w:r w:rsidRPr="00646898">
        <w:t xml:space="preserve"> que</w:t>
      </w:r>
      <w:r w:rsidR="00350D5D" w:rsidRPr="00646898">
        <w:t>,</w:t>
      </w:r>
      <w:r w:rsidRPr="00646898">
        <w:t xml:space="preserve"> aproximadamente</w:t>
      </w:r>
      <w:r w:rsidR="00350D5D" w:rsidRPr="00646898">
        <w:t>,</w:t>
      </w:r>
      <w:r w:rsidRPr="00646898">
        <w:t xml:space="preserve"> </w:t>
      </w:r>
      <w:r w:rsidRPr="00646898">
        <w:rPr>
          <w:b/>
        </w:rPr>
        <w:t xml:space="preserve">el 25% de las personas con diabetes desarrollarán una </w:t>
      </w:r>
      <w:r w:rsidR="00CA12BE">
        <w:rPr>
          <w:b/>
        </w:rPr>
        <w:t xml:space="preserve">úlcera </w:t>
      </w:r>
      <w:r w:rsidRPr="00646898">
        <w:rPr>
          <w:b/>
        </w:rPr>
        <w:t>en el pie</w:t>
      </w:r>
      <w:r w:rsidRPr="00646898">
        <w:t xml:space="preserve"> a lo largo de la vida. </w:t>
      </w:r>
    </w:p>
    <w:p w:rsidR="00176B4F" w:rsidRPr="00646898" w:rsidRDefault="00176B4F" w:rsidP="00E25A6F">
      <w:pPr>
        <w:jc w:val="both"/>
      </w:pPr>
    </w:p>
    <w:p w:rsidR="00176B4F" w:rsidRPr="00646898" w:rsidRDefault="00176B4F" w:rsidP="00E25A6F">
      <w:pPr>
        <w:jc w:val="both"/>
      </w:pPr>
      <w:r w:rsidRPr="00646898">
        <w:t xml:space="preserve">La principal complicación de la úlcera del pie diabético es la infección, que puede afectar tanto al hueso como a los tejidos blandos, y en algunas o ocasiones </w:t>
      </w:r>
      <w:r w:rsidR="00350D5D" w:rsidRPr="00646898">
        <w:t>puede suponer</w:t>
      </w:r>
      <w:r w:rsidRPr="00646898">
        <w:t xml:space="preserve"> la amputación de parte del pie o de la pierna</w:t>
      </w:r>
      <w:r w:rsidRPr="00646898">
        <w:rPr>
          <w:b/>
        </w:rPr>
        <w:t xml:space="preserve">. </w:t>
      </w:r>
      <w:r w:rsidR="00E25A6F" w:rsidRPr="00646898">
        <w:rPr>
          <w:b/>
        </w:rPr>
        <w:t>Una persona con diabetes tiene entre 15</w:t>
      </w:r>
      <w:r w:rsidR="00350D5D" w:rsidRPr="00646898">
        <w:rPr>
          <w:b/>
        </w:rPr>
        <w:t xml:space="preserve"> y </w:t>
      </w:r>
      <w:r w:rsidR="00E25A6F" w:rsidRPr="00646898">
        <w:rPr>
          <w:b/>
        </w:rPr>
        <w:t>40 veces más riesgo de sufrir una amputación</w:t>
      </w:r>
      <w:r w:rsidR="00E25A6F" w:rsidRPr="00646898">
        <w:t xml:space="preserve"> de la pierna que una persona sin esta enfermedad. </w:t>
      </w:r>
    </w:p>
    <w:p w:rsidR="00176B4F" w:rsidRPr="00646898" w:rsidRDefault="00176B4F" w:rsidP="00E25A6F">
      <w:pPr>
        <w:jc w:val="both"/>
      </w:pPr>
    </w:p>
    <w:p w:rsidR="00646898" w:rsidRDefault="00176B4F" w:rsidP="00E25A6F">
      <w:pPr>
        <w:jc w:val="both"/>
      </w:pPr>
      <w:r w:rsidRPr="00646898">
        <w:lastRenderedPageBreak/>
        <w:t xml:space="preserve">Aunque el pie diabético se ha considerado tradicionalmente como una úlcera, hoy en día </w:t>
      </w:r>
      <w:r w:rsidR="004E6EC3" w:rsidRPr="00646898">
        <w:t xml:space="preserve">se </w:t>
      </w:r>
      <w:r w:rsidRPr="00646898">
        <w:t xml:space="preserve">considera como un signo de una enfermedad </w:t>
      </w:r>
      <w:proofErr w:type="spellStart"/>
      <w:r w:rsidRPr="00646898">
        <w:t>multiorgánic</w:t>
      </w:r>
      <w:r w:rsidR="00E25A6F" w:rsidRPr="00646898">
        <w:t>a</w:t>
      </w:r>
      <w:proofErr w:type="spellEnd"/>
      <w:r w:rsidR="00E25A6F" w:rsidRPr="00646898">
        <w:t>,</w:t>
      </w:r>
      <w:r w:rsidRPr="00646898">
        <w:t xml:space="preserve"> </w:t>
      </w:r>
      <w:r w:rsidR="00350D5D" w:rsidRPr="00646898">
        <w:t xml:space="preserve">por </w:t>
      </w:r>
      <w:r w:rsidR="00E25A6F" w:rsidRPr="00646898">
        <w:t xml:space="preserve">lo que </w:t>
      </w:r>
      <w:r w:rsidRPr="00646898">
        <w:t xml:space="preserve">requiere la intervención de diferentes disciplinas involucradas en su manejo. </w:t>
      </w:r>
    </w:p>
    <w:p w:rsidR="00646898" w:rsidRDefault="00646898" w:rsidP="00E25A6F">
      <w:pPr>
        <w:jc w:val="both"/>
      </w:pPr>
    </w:p>
    <w:p w:rsidR="00255124" w:rsidRPr="00646898" w:rsidRDefault="00255124" w:rsidP="00E25A6F">
      <w:pPr>
        <w:jc w:val="both"/>
      </w:pPr>
      <w:r w:rsidRPr="00646898">
        <w:t xml:space="preserve">Según la presidenta del Consejo General de Colegios Oficiales de Podólogos, Elena Carrascosa, “la podología es la pieza que falta en la unidades de pie diabético de los hospitales”. </w:t>
      </w:r>
    </w:p>
    <w:p w:rsidR="00255124" w:rsidRPr="00646898" w:rsidRDefault="00255124" w:rsidP="00E25A6F">
      <w:pPr>
        <w:jc w:val="both"/>
      </w:pPr>
    </w:p>
    <w:p w:rsidR="00564247" w:rsidRPr="00646898" w:rsidRDefault="004E6EC3" w:rsidP="00E25A6F">
      <w:pPr>
        <w:jc w:val="both"/>
      </w:pPr>
      <w:r w:rsidRPr="00646898">
        <w:t>E</w:t>
      </w:r>
      <w:r w:rsidR="00564247" w:rsidRPr="00646898">
        <w:t xml:space="preserve">l síndrome del pie diabético se asocia con </w:t>
      </w:r>
      <w:r w:rsidRPr="00646898">
        <w:rPr>
          <w:b/>
        </w:rPr>
        <w:t xml:space="preserve">altas </w:t>
      </w:r>
      <w:r w:rsidR="00564247" w:rsidRPr="00646898">
        <w:rPr>
          <w:b/>
        </w:rPr>
        <w:t>tasas de mortalidad</w:t>
      </w:r>
      <w:r w:rsidRPr="00646898">
        <w:rPr>
          <w:b/>
        </w:rPr>
        <w:t xml:space="preserve">, </w:t>
      </w:r>
      <w:r w:rsidR="00564247" w:rsidRPr="00646898">
        <w:rPr>
          <w:b/>
        </w:rPr>
        <w:t>superiores a los cánceres</w:t>
      </w:r>
      <w:r w:rsidR="00564247" w:rsidRPr="00646898">
        <w:t xml:space="preserve"> más comunes</w:t>
      </w:r>
      <w:r w:rsidR="00E25A6F" w:rsidRPr="00646898">
        <w:t xml:space="preserve">, </w:t>
      </w:r>
      <w:r w:rsidR="00564247" w:rsidRPr="00646898">
        <w:t>como el cáncer</w:t>
      </w:r>
      <w:r w:rsidR="00A7240A">
        <w:t xml:space="preserve"> de</w:t>
      </w:r>
      <w:bookmarkStart w:id="0" w:name="_GoBack"/>
      <w:bookmarkEnd w:id="0"/>
      <w:r w:rsidR="00564247" w:rsidRPr="00646898">
        <w:t xml:space="preserve"> mama o el cáncer de próstata. Debido a que la presencia de una úlcera de pie diabético </w:t>
      </w:r>
      <w:r w:rsidR="00564247" w:rsidRPr="00646898">
        <w:rPr>
          <w:b/>
        </w:rPr>
        <w:t>aumenta el riesgo de amputación y mortalidad</w:t>
      </w:r>
      <w:r w:rsidR="00564247" w:rsidRPr="00646898">
        <w:t xml:space="preserve">, a la vez que reduce de forma drástica la calidad de vida del paciente, </w:t>
      </w:r>
      <w:r w:rsidR="00646898">
        <w:t>“</w:t>
      </w:r>
      <w:r w:rsidR="00564247" w:rsidRPr="00646898">
        <w:t>es fundamental aumenta</w:t>
      </w:r>
      <w:r w:rsidR="00E25A6F" w:rsidRPr="00646898">
        <w:t>r</w:t>
      </w:r>
      <w:r w:rsidR="00564247" w:rsidRPr="00646898">
        <w:t xml:space="preserve"> la concienciación sobre esta enfermedad y</w:t>
      </w:r>
      <w:r w:rsidR="00350D5D" w:rsidRPr="00646898">
        <w:t>,</w:t>
      </w:r>
      <w:r w:rsidR="00564247" w:rsidRPr="00646898">
        <w:t xml:space="preserve"> sobre todo</w:t>
      </w:r>
      <w:r w:rsidR="00350D5D" w:rsidRPr="00646898">
        <w:t>,</w:t>
      </w:r>
      <w:r w:rsidR="00564247" w:rsidRPr="00646898">
        <w:t xml:space="preserve"> fomentar los programas de prevención primaria</w:t>
      </w:r>
      <w:r w:rsidR="00646898">
        <w:t>”, en opinión de Carrascosa</w:t>
      </w:r>
      <w:r w:rsidR="00564247" w:rsidRPr="00646898">
        <w:t xml:space="preserve">. </w:t>
      </w:r>
    </w:p>
    <w:p w:rsidR="00564247" w:rsidRPr="00646898" w:rsidRDefault="00564247" w:rsidP="00E25A6F">
      <w:pPr>
        <w:jc w:val="both"/>
      </w:pPr>
    </w:p>
    <w:p w:rsidR="00255124" w:rsidRPr="00646898" w:rsidRDefault="00255124" w:rsidP="00255124">
      <w:pPr>
        <w:jc w:val="both"/>
      </w:pPr>
      <w:r w:rsidRPr="00646898">
        <w:t>Según el doctor José Luis Lázaro, profesor y jefe de la Unidad de Pie Diabético de la</w:t>
      </w:r>
    </w:p>
    <w:p w:rsidR="00564247" w:rsidRPr="00646898" w:rsidRDefault="00255124" w:rsidP="00E25A6F">
      <w:pPr>
        <w:jc w:val="both"/>
      </w:pPr>
      <w:r w:rsidRPr="00646898">
        <w:t>Universidad Complutense, “p</w:t>
      </w:r>
      <w:r w:rsidR="00564247" w:rsidRPr="00646898">
        <w:t>ara establecer un correcto abordaje preventivo es necesario evaluar el grado de riesgo que el paciente con diabetes tiene de desarrollar una úlcera en el pie</w:t>
      </w:r>
      <w:r w:rsidR="00350D5D" w:rsidRPr="00646898">
        <w:t>,</w:t>
      </w:r>
      <w:r w:rsidR="00564247" w:rsidRPr="00646898">
        <w:t xml:space="preserve"> es necesario </w:t>
      </w:r>
      <w:r w:rsidR="00E25A6F" w:rsidRPr="00646898">
        <w:t>conocer</w:t>
      </w:r>
      <w:r w:rsidR="00564247" w:rsidRPr="00646898">
        <w:t xml:space="preserve"> </w:t>
      </w:r>
      <w:r w:rsidR="00E25A6F" w:rsidRPr="00646898">
        <w:t>el</w:t>
      </w:r>
      <w:r w:rsidR="00564247" w:rsidRPr="00646898">
        <w:t xml:space="preserve"> estado neurológico, vascular y la presencia de deformidades</w:t>
      </w:r>
      <w:r w:rsidRPr="00646898">
        <w:t xml:space="preserve"> y</w:t>
      </w:r>
      <w:r w:rsidR="00646898">
        <w:t>,</w:t>
      </w:r>
      <w:r w:rsidRPr="00646898">
        <w:t xml:space="preserve"> e</w:t>
      </w:r>
      <w:r w:rsidR="00564247" w:rsidRPr="00646898">
        <w:t>n esta evaluación del riesgo</w:t>
      </w:r>
      <w:r w:rsidR="00646898">
        <w:t>,</w:t>
      </w:r>
      <w:r w:rsidR="00564247" w:rsidRPr="00646898">
        <w:t xml:space="preserve"> </w:t>
      </w:r>
      <w:r w:rsidR="00564247" w:rsidRPr="00646898">
        <w:rPr>
          <w:b/>
        </w:rPr>
        <w:t>el podólogo tiene un papel clave</w:t>
      </w:r>
      <w:r w:rsidRPr="00646898">
        <w:rPr>
          <w:b/>
        </w:rPr>
        <w:t>”</w:t>
      </w:r>
      <w:r w:rsidR="00564247" w:rsidRPr="00646898">
        <w:t>.</w:t>
      </w:r>
    </w:p>
    <w:p w:rsidR="009126A2" w:rsidRPr="00646898" w:rsidRDefault="009126A2" w:rsidP="00E25A6F">
      <w:pPr>
        <w:jc w:val="both"/>
      </w:pPr>
    </w:p>
    <w:p w:rsidR="009126A2" w:rsidRPr="00646898" w:rsidRDefault="009126A2" w:rsidP="00FA07AD">
      <w:r w:rsidRPr="00646898">
        <w:t xml:space="preserve">Lázaro, la mayor autoridad nacional en pie diabético y una de las más destacadas del mundo, participará, en representación del Consejo de Podólogos, el día </w:t>
      </w:r>
      <w:r w:rsidRPr="00646898">
        <w:rPr>
          <w:b/>
        </w:rPr>
        <w:t>24 de noviembre</w:t>
      </w:r>
      <w:r w:rsidRPr="00646898">
        <w:t xml:space="preserve"> en un </w:t>
      </w:r>
      <w:r w:rsidRPr="00646898">
        <w:rPr>
          <w:b/>
        </w:rPr>
        <w:t>seminario online</w:t>
      </w:r>
      <w:r w:rsidRPr="00646898">
        <w:t xml:space="preserve"> sobre prevención del pie diabético, organizado por la Federación Española de Diabetes</w:t>
      </w:r>
      <w:r w:rsidR="00FA07AD">
        <w:t xml:space="preserve"> y que cuenta con el apoyo de </w:t>
      </w:r>
      <w:proofErr w:type="spellStart"/>
      <w:r w:rsidR="00FA07AD">
        <w:t>Menarini</w:t>
      </w:r>
      <w:proofErr w:type="spellEnd"/>
      <w:r w:rsidR="00FA07AD">
        <w:t xml:space="preserve">. </w:t>
      </w:r>
    </w:p>
    <w:p w:rsidR="00564247" w:rsidRPr="00646898" w:rsidRDefault="00564247" w:rsidP="00E25A6F">
      <w:pPr>
        <w:jc w:val="both"/>
      </w:pPr>
    </w:p>
    <w:p w:rsidR="00564247" w:rsidRPr="00646898" w:rsidRDefault="00255124" w:rsidP="00E25A6F">
      <w:pPr>
        <w:jc w:val="both"/>
      </w:pPr>
      <w:r w:rsidRPr="00646898">
        <w:t>“</w:t>
      </w:r>
      <w:r w:rsidR="00564247" w:rsidRPr="00646898">
        <w:t xml:space="preserve">Todas </w:t>
      </w:r>
      <w:r w:rsidR="00564247" w:rsidRPr="00646898">
        <w:rPr>
          <w:b/>
        </w:rPr>
        <w:t>las personas con diabetes deben acudir</w:t>
      </w:r>
      <w:r w:rsidR="00350D5D" w:rsidRPr="00646898">
        <w:rPr>
          <w:b/>
        </w:rPr>
        <w:t>,</w:t>
      </w:r>
      <w:r w:rsidR="00564247" w:rsidRPr="00646898">
        <w:rPr>
          <w:b/>
        </w:rPr>
        <w:t xml:space="preserve"> como mínimo</w:t>
      </w:r>
      <w:r w:rsidR="00350D5D" w:rsidRPr="00646898">
        <w:rPr>
          <w:b/>
        </w:rPr>
        <w:t>,</w:t>
      </w:r>
      <w:r w:rsidR="00564247" w:rsidRPr="00646898">
        <w:rPr>
          <w:b/>
        </w:rPr>
        <w:t xml:space="preserve"> una vez al año al podólogo</w:t>
      </w:r>
      <w:r w:rsidR="00564247" w:rsidRPr="00646898">
        <w:t xml:space="preserve"> para que determine el grado de riesgo de sufrir una úlcera en el pie y para que evalúe el estado de salud </w:t>
      </w:r>
      <w:r w:rsidR="00E25A6F" w:rsidRPr="00646898">
        <w:t>de este</w:t>
      </w:r>
      <w:r w:rsidRPr="00646898">
        <w:t>”, apunta la presidenta del Consejo General de Colegios de Podólogos</w:t>
      </w:r>
      <w:r w:rsidR="00564247" w:rsidRPr="00646898">
        <w:t xml:space="preserve">. </w:t>
      </w:r>
    </w:p>
    <w:p w:rsidR="00564247" w:rsidRPr="00646898" w:rsidRDefault="00564247" w:rsidP="00E25A6F">
      <w:pPr>
        <w:jc w:val="both"/>
      </w:pPr>
    </w:p>
    <w:p w:rsidR="00564247" w:rsidRPr="00646898" w:rsidRDefault="00564247" w:rsidP="00E25A6F">
      <w:pPr>
        <w:jc w:val="both"/>
      </w:pPr>
      <w:r w:rsidRPr="00646898">
        <w:t>Una de las principales causas del desarrollo de úlceras de pie diabético son las anomalías en la marcha y</w:t>
      </w:r>
      <w:r w:rsidR="00350D5D" w:rsidRPr="00646898">
        <w:t>,</w:t>
      </w:r>
      <w:r w:rsidRPr="00646898">
        <w:t xml:space="preserve"> </w:t>
      </w:r>
      <w:r w:rsidR="00350D5D" w:rsidRPr="00646898">
        <w:t>como</w:t>
      </w:r>
      <w:r w:rsidRPr="00646898">
        <w:t xml:space="preserve"> consecuencia de éstas, la aparición de callosidades o hiperqueratosis.  </w:t>
      </w:r>
      <w:r w:rsidR="00255124" w:rsidRPr="00646898">
        <w:t>“</w:t>
      </w:r>
      <w:r w:rsidRPr="00646898">
        <w:t>El podólogo debe valorar la presencia de deformidades en los pies y valorar si el paciente precisa de una plantilla a medida que compense las alteraciones biomecánicas y del uso de un calzado terapéutico adecuado al riesgo del paciente</w:t>
      </w:r>
      <w:r w:rsidR="00255124" w:rsidRPr="00646898">
        <w:t>”, asegura el doctor Lázaro</w:t>
      </w:r>
      <w:r w:rsidRPr="00646898">
        <w:t xml:space="preserve">. </w:t>
      </w:r>
    </w:p>
    <w:p w:rsidR="00564247" w:rsidRPr="00646898" w:rsidRDefault="00564247" w:rsidP="00E25A6F">
      <w:pPr>
        <w:jc w:val="both"/>
      </w:pPr>
    </w:p>
    <w:p w:rsidR="00564247" w:rsidRPr="00646898" w:rsidRDefault="00255124" w:rsidP="00E25A6F">
      <w:pPr>
        <w:jc w:val="both"/>
      </w:pPr>
      <w:r w:rsidRPr="00646898">
        <w:t>“</w:t>
      </w:r>
      <w:r w:rsidR="00564247" w:rsidRPr="00646898">
        <w:t xml:space="preserve">La selección de un calzado adecuado es clave en la prevención del pie diabético, y en este campo el podólogo debe aconsejar al paciente sobre qué calzado es el más adecuado y en qué casos </w:t>
      </w:r>
      <w:r w:rsidR="00E25A6F" w:rsidRPr="00646898">
        <w:t>s</w:t>
      </w:r>
      <w:r w:rsidR="00564247" w:rsidRPr="00646898">
        <w:t>e necesita el uso de un calzado terapéutico</w:t>
      </w:r>
      <w:r w:rsidRPr="00646898">
        <w:t>”, recuerda Elena Carrascosa</w:t>
      </w:r>
      <w:r w:rsidR="00564247" w:rsidRPr="00646898">
        <w:t xml:space="preserve">. </w:t>
      </w:r>
    </w:p>
    <w:p w:rsidR="00564247" w:rsidRPr="00646898" w:rsidRDefault="00564247" w:rsidP="00E25A6F">
      <w:pPr>
        <w:jc w:val="both"/>
      </w:pPr>
    </w:p>
    <w:p w:rsidR="00646898" w:rsidRDefault="00255124" w:rsidP="00E25A6F">
      <w:pPr>
        <w:jc w:val="both"/>
      </w:pPr>
      <w:r w:rsidRPr="00646898">
        <w:lastRenderedPageBreak/>
        <w:t>“</w:t>
      </w:r>
      <w:r w:rsidR="00564247" w:rsidRPr="00646898">
        <w:t xml:space="preserve">Cuando </w:t>
      </w:r>
      <w:r w:rsidR="00C320A9" w:rsidRPr="00646898">
        <w:t>la úlcera</w:t>
      </w:r>
      <w:r w:rsidR="00564247" w:rsidRPr="00646898">
        <w:t xml:space="preserve"> se ha producido</w:t>
      </w:r>
      <w:r w:rsidR="00350D5D" w:rsidRPr="00646898">
        <w:t>,</w:t>
      </w:r>
      <w:r w:rsidR="00564247" w:rsidRPr="00646898">
        <w:t xml:space="preserve"> las claves de su manejo son el desbridamiento frecuente y la descarga de presión de la herida. La indicación y aplicación de los dispositivos de descargas es competencia del podólogo</w:t>
      </w:r>
      <w:r w:rsidRPr="00646898">
        <w:t>”, apunta el profesor de la Complutense.</w:t>
      </w:r>
      <w:r w:rsidR="00564247" w:rsidRPr="00646898">
        <w:t xml:space="preserve"> </w:t>
      </w:r>
    </w:p>
    <w:p w:rsidR="00646898" w:rsidRDefault="00646898" w:rsidP="00E25A6F">
      <w:pPr>
        <w:jc w:val="both"/>
      </w:pPr>
    </w:p>
    <w:p w:rsidR="00646898" w:rsidRDefault="00646898" w:rsidP="00E25A6F">
      <w:pPr>
        <w:jc w:val="both"/>
      </w:pPr>
    </w:p>
    <w:p w:rsidR="00564247" w:rsidRPr="00646898" w:rsidRDefault="00C320A9" w:rsidP="00E25A6F">
      <w:pPr>
        <w:jc w:val="both"/>
      </w:pPr>
      <w:r w:rsidRPr="00646898">
        <w:t xml:space="preserve">Las recomendaciones de las guías de consenso </w:t>
      </w:r>
      <w:r w:rsidR="00350D5D" w:rsidRPr="00646898">
        <w:t>en el ámbito</w:t>
      </w:r>
      <w:r w:rsidRPr="00646898">
        <w:t xml:space="preserve"> internacional incluyen al podólogo como profesional necesario en todos los niveles asistenciales, desde atención primaria hasta la atención en unidades especializadas en hospitales. </w:t>
      </w:r>
    </w:p>
    <w:p w:rsidR="00C320A9" w:rsidRPr="00646898" w:rsidRDefault="00C320A9" w:rsidP="00E25A6F">
      <w:pPr>
        <w:jc w:val="both"/>
      </w:pPr>
    </w:p>
    <w:p w:rsidR="00C320A9" w:rsidRPr="00646898" w:rsidRDefault="00C320A9" w:rsidP="00E25A6F">
      <w:pPr>
        <w:jc w:val="both"/>
      </w:pPr>
      <w:r w:rsidRPr="00646898">
        <w:t xml:space="preserve">En España se ha conseguido la integración del podólogo en algunos hospitales tanto públicos como privados, </w:t>
      </w:r>
      <w:r w:rsidR="00350D5D" w:rsidRPr="00646898">
        <w:t>a partir</w:t>
      </w:r>
      <w:r w:rsidRPr="00646898">
        <w:t xml:space="preserve"> </w:t>
      </w:r>
      <w:r w:rsidR="00350D5D" w:rsidRPr="00646898">
        <w:t>d</w:t>
      </w:r>
      <w:r w:rsidRPr="00646898">
        <w:t xml:space="preserve">el modelo de atención </w:t>
      </w:r>
      <w:proofErr w:type="spellStart"/>
      <w:r w:rsidRPr="00646898">
        <w:rPr>
          <w:i/>
        </w:rPr>
        <w:t>toe&amp;flow</w:t>
      </w:r>
      <w:proofErr w:type="spellEnd"/>
      <w:r w:rsidRPr="00646898">
        <w:t xml:space="preserve"> </w:t>
      </w:r>
      <w:r w:rsidR="00350D5D" w:rsidRPr="00646898">
        <w:t>(</w:t>
      </w:r>
      <w:r w:rsidRPr="00646898">
        <w:t>del inglés</w:t>
      </w:r>
      <w:r w:rsidR="00350D5D" w:rsidRPr="00646898">
        <w:t>,</w:t>
      </w:r>
      <w:r w:rsidRPr="00646898">
        <w:t xml:space="preserve"> dedo y sangre</w:t>
      </w:r>
      <w:r w:rsidR="00350D5D" w:rsidRPr="00646898">
        <w:t>)</w:t>
      </w:r>
      <w:r w:rsidRPr="00646898">
        <w:t xml:space="preserve">, donde el podólogo y el cirujano vascular dan cobertura al 90% de las necesidades asistenciales de estos pacientes. Se ha demostrado que la implantación de este tipo de unidades puede reducir hasta el 80% de las amputaciones mayores en estos pacientes. </w:t>
      </w:r>
      <w:r w:rsidR="009126A2" w:rsidRPr="00646898">
        <w:t>“</w:t>
      </w:r>
      <w:r w:rsidR="00E25A6F" w:rsidRPr="00646898">
        <w:t xml:space="preserve">Sin </w:t>
      </w:r>
      <w:r w:rsidR="004E6EC3" w:rsidRPr="00646898">
        <w:t>embargo,</w:t>
      </w:r>
      <w:r w:rsidR="00E25A6F" w:rsidRPr="00646898">
        <w:t xml:space="preserve"> aún queda mucho por hacer para una incorporación universal del podólogo en el sistema sanitario público de nuestro país</w:t>
      </w:r>
      <w:r w:rsidR="009126A2" w:rsidRPr="00646898">
        <w:t>”, según la presidenta del Consejo de Colegios de Podólogos.</w:t>
      </w:r>
    </w:p>
    <w:p w:rsidR="00C320A9" w:rsidRPr="00646898" w:rsidRDefault="00C320A9" w:rsidP="00E25A6F">
      <w:pPr>
        <w:jc w:val="both"/>
      </w:pPr>
    </w:p>
    <w:p w:rsidR="00C320A9" w:rsidRPr="00646898" w:rsidRDefault="00C320A9" w:rsidP="00E25A6F">
      <w:pPr>
        <w:jc w:val="both"/>
      </w:pPr>
      <w:r w:rsidRPr="00646898">
        <w:t xml:space="preserve">Uno de los principales retos del pie diabético es la alta tasa de recurrencias y </w:t>
      </w:r>
      <w:proofErr w:type="spellStart"/>
      <w:r w:rsidRPr="00646898">
        <w:t>reulceraciones</w:t>
      </w:r>
      <w:proofErr w:type="spellEnd"/>
      <w:r w:rsidRPr="00646898">
        <w:t xml:space="preserve">. Se ha descrito que </w:t>
      </w:r>
      <w:r w:rsidRPr="00646898">
        <w:rPr>
          <w:b/>
        </w:rPr>
        <w:t xml:space="preserve">alrededor del 70% de los pacientes sufrirán una nueva </w:t>
      </w:r>
      <w:r w:rsidR="00E25A6F" w:rsidRPr="00646898">
        <w:rPr>
          <w:b/>
        </w:rPr>
        <w:t>úlcera</w:t>
      </w:r>
      <w:r w:rsidRPr="00646898">
        <w:t xml:space="preserve"> a lo largo de los 5 años posteriores a la cicatrización, y la mayor proporción de éstas se producen a lo largo del primer año después de la curación de la herida. </w:t>
      </w:r>
    </w:p>
    <w:p w:rsidR="00C320A9" w:rsidRPr="00646898" w:rsidRDefault="00C320A9" w:rsidP="00E25A6F">
      <w:pPr>
        <w:jc w:val="both"/>
      </w:pPr>
    </w:p>
    <w:p w:rsidR="00C320A9" w:rsidRPr="00646898" w:rsidRDefault="00C320A9" w:rsidP="00E25A6F">
      <w:pPr>
        <w:jc w:val="both"/>
      </w:pPr>
      <w:r w:rsidRPr="00646898">
        <w:t>Para evitar estas alta tasas de recurrencia</w:t>
      </w:r>
      <w:r w:rsidR="00350D5D" w:rsidRPr="00646898">
        <w:t>,</w:t>
      </w:r>
      <w:r w:rsidRPr="00646898">
        <w:t xml:space="preserve"> es </w:t>
      </w:r>
      <w:r w:rsidR="00E25A6F" w:rsidRPr="00646898">
        <w:t>necesario</w:t>
      </w:r>
      <w:r w:rsidRPr="00646898">
        <w:t xml:space="preserve"> una </w:t>
      </w:r>
      <w:r w:rsidR="00E25A6F" w:rsidRPr="00646898">
        <w:t>intervención</w:t>
      </w:r>
      <w:r w:rsidRPr="00646898">
        <w:t xml:space="preserve"> </w:t>
      </w:r>
      <w:r w:rsidR="00E25A6F" w:rsidRPr="00646898">
        <w:t>temprana</w:t>
      </w:r>
      <w:r w:rsidRPr="00646898">
        <w:t xml:space="preserve"> con la </w:t>
      </w:r>
      <w:r w:rsidR="00E25A6F" w:rsidRPr="00646898">
        <w:t xml:space="preserve">aplicación de plantillas a medida y de un calzado terapéutico, donde </w:t>
      </w:r>
      <w:r w:rsidR="009126A2" w:rsidRPr="00646898">
        <w:t>“</w:t>
      </w:r>
      <w:r w:rsidR="00E25A6F" w:rsidRPr="00646898">
        <w:rPr>
          <w:b/>
        </w:rPr>
        <w:t>el podólogo tiene un papel clave</w:t>
      </w:r>
      <w:r w:rsidR="00E25A6F" w:rsidRPr="00646898">
        <w:t xml:space="preserve"> para el diseño, indicación y evaluación de estos tratamientos ortopédicos</w:t>
      </w:r>
      <w:r w:rsidR="009126A2" w:rsidRPr="00646898">
        <w:t>”, según el doctor Lázaro</w:t>
      </w:r>
      <w:r w:rsidR="00E25A6F" w:rsidRPr="00646898">
        <w:t xml:space="preserve">. </w:t>
      </w:r>
    </w:p>
    <w:p w:rsidR="00E25A6F" w:rsidRPr="00646898" w:rsidRDefault="00E25A6F" w:rsidP="00E25A6F">
      <w:pPr>
        <w:jc w:val="both"/>
      </w:pPr>
    </w:p>
    <w:p w:rsidR="004E6EC3" w:rsidRPr="00646898" w:rsidRDefault="00E25A6F" w:rsidP="00E25A6F">
      <w:pPr>
        <w:jc w:val="both"/>
      </w:pPr>
      <w:r w:rsidRPr="00646898">
        <w:t xml:space="preserve">En </w:t>
      </w:r>
      <w:r w:rsidR="004E6EC3" w:rsidRPr="00646898">
        <w:t>resumen,</w:t>
      </w:r>
      <w:r w:rsidRPr="00646898">
        <w:t xml:space="preserve"> </w:t>
      </w:r>
      <w:r w:rsidR="004E6EC3" w:rsidRPr="00646898">
        <w:t>todas las personas</w:t>
      </w:r>
      <w:r w:rsidRPr="00646898">
        <w:t xml:space="preserve"> con diabetes deb</w:t>
      </w:r>
      <w:r w:rsidR="004E6EC3" w:rsidRPr="00646898">
        <w:t>ería</w:t>
      </w:r>
      <w:r w:rsidRPr="00646898">
        <w:t>n acudir al podólogo</w:t>
      </w:r>
      <w:r w:rsidR="00350D5D" w:rsidRPr="00646898">
        <w:t>,</w:t>
      </w:r>
      <w:r w:rsidRPr="00646898">
        <w:t xml:space="preserve"> como mínimo una vez al año</w:t>
      </w:r>
      <w:r w:rsidR="00350D5D" w:rsidRPr="00646898">
        <w:t>,</w:t>
      </w:r>
      <w:r w:rsidRPr="00646898">
        <w:t xml:space="preserve"> para evitar la aparición de una úlcera </w:t>
      </w:r>
      <w:r w:rsidR="004E6EC3" w:rsidRPr="00646898">
        <w:t>y conocer el estado de su salud de sus pies. Es importante recordar que</w:t>
      </w:r>
      <w:r w:rsidR="009126A2" w:rsidRPr="00646898">
        <w:t>, en palabras del profesor,</w:t>
      </w:r>
      <w:r w:rsidR="004E6EC3" w:rsidRPr="00646898">
        <w:t xml:space="preserve"> </w:t>
      </w:r>
      <w:r w:rsidR="009126A2" w:rsidRPr="00646898">
        <w:t>“</w:t>
      </w:r>
      <w:r w:rsidR="00350D5D" w:rsidRPr="00646898">
        <w:rPr>
          <w:b/>
        </w:rPr>
        <w:t>s</w:t>
      </w:r>
      <w:r w:rsidR="004E6EC3" w:rsidRPr="00646898">
        <w:rPr>
          <w:b/>
        </w:rPr>
        <w:t xml:space="preserve">alvar </w:t>
      </w:r>
      <w:r w:rsidR="00350D5D" w:rsidRPr="00646898">
        <w:rPr>
          <w:b/>
        </w:rPr>
        <w:t>p</w:t>
      </w:r>
      <w:r w:rsidR="004E6EC3" w:rsidRPr="00646898">
        <w:rPr>
          <w:b/>
        </w:rPr>
        <w:t xml:space="preserve">ies es </w:t>
      </w:r>
      <w:r w:rsidR="00350D5D" w:rsidRPr="00646898">
        <w:rPr>
          <w:b/>
        </w:rPr>
        <w:t>s</w:t>
      </w:r>
      <w:r w:rsidR="004E6EC3" w:rsidRPr="00646898">
        <w:rPr>
          <w:b/>
        </w:rPr>
        <w:t xml:space="preserve">alvar </w:t>
      </w:r>
      <w:r w:rsidR="00350D5D" w:rsidRPr="00646898">
        <w:rPr>
          <w:b/>
        </w:rPr>
        <w:t>v</w:t>
      </w:r>
      <w:r w:rsidR="004E6EC3" w:rsidRPr="00646898">
        <w:rPr>
          <w:b/>
        </w:rPr>
        <w:t>idas</w:t>
      </w:r>
      <w:r w:rsidR="009126A2" w:rsidRPr="00646898">
        <w:rPr>
          <w:b/>
        </w:rPr>
        <w:t>”</w:t>
      </w:r>
      <w:r w:rsidR="004E6EC3" w:rsidRPr="00646898">
        <w:t xml:space="preserve">. </w:t>
      </w:r>
    </w:p>
    <w:p w:rsidR="00350D5D" w:rsidRDefault="00350D5D" w:rsidP="00E25A6F">
      <w:pPr>
        <w:jc w:val="both"/>
      </w:pPr>
    </w:p>
    <w:p w:rsidR="00646898" w:rsidRDefault="00646898" w:rsidP="00E25A6F">
      <w:pPr>
        <w:jc w:val="both"/>
        <w:rPr>
          <w:b/>
        </w:rPr>
      </w:pPr>
    </w:p>
    <w:p w:rsidR="00646898" w:rsidRPr="00646898" w:rsidRDefault="00646898" w:rsidP="00E25A6F">
      <w:pPr>
        <w:jc w:val="both"/>
        <w:rPr>
          <w:b/>
        </w:rPr>
      </w:pPr>
      <w:r w:rsidRPr="00646898">
        <w:rPr>
          <w:b/>
        </w:rPr>
        <w:t>Consejo General de Colegios Oficiales de Podólogos</w:t>
      </w:r>
    </w:p>
    <w:p w:rsidR="00646898" w:rsidRDefault="00646898" w:rsidP="00E25A6F">
      <w:pPr>
        <w:jc w:val="both"/>
      </w:pPr>
      <w:r>
        <w:t>Comunicación</w:t>
      </w:r>
    </w:p>
    <w:p w:rsidR="00646898" w:rsidRDefault="00646898" w:rsidP="00E25A6F">
      <w:pPr>
        <w:jc w:val="both"/>
      </w:pPr>
      <w:r>
        <w:t>Javier Alonso García</w:t>
      </w:r>
    </w:p>
    <w:p w:rsidR="00646898" w:rsidRDefault="00646898" w:rsidP="00E25A6F">
      <w:pPr>
        <w:jc w:val="both"/>
      </w:pPr>
      <w:r>
        <w:t>686976757</w:t>
      </w:r>
    </w:p>
    <w:p w:rsidR="00646898" w:rsidRDefault="0081316B" w:rsidP="00E25A6F">
      <w:pPr>
        <w:jc w:val="both"/>
      </w:pPr>
      <w:hyperlink r:id="rId6" w:history="1">
        <w:r w:rsidR="00646898" w:rsidRPr="009E1694">
          <w:rPr>
            <w:rStyle w:val="Hipervnculo"/>
          </w:rPr>
          <w:t>prensa@cgcop.es</w:t>
        </w:r>
      </w:hyperlink>
    </w:p>
    <w:p w:rsidR="00646898" w:rsidRDefault="00646898" w:rsidP="00E25A6F">
      <w:pPr>
        <w:jc w:val="both"/>
      </w:pPr>
    </w:p>
    <w:p w:rsidR="00646898" w:rsidRPr="00646898" w:rsidRDefault="00646898" w:rsidP="00E25A6F">
      <w:pPr>
        <w:jc w:val="both"/>
      </w:pPr>
    </w:p>
    <w:p w:rsidR="00E25A6F" w:rsidRPr="00646898" w:rsidRDefault="00E25A6F" w:rsidP="00E25A6F">
      <w:pPr>
        <w:jc w:val="both"/>
      </w:pPr>
    </w:p>
    <w:p w:rsidR="00C320A9" w:rsidRPr="00646898" w:rsidRDefault="00C320A9" w:rsidP="00E25A6F">
      <w:pPr>
        <w:jc w:val="both"/>
      </w:pPr>
    </w:p>
    <w:p w:rsidR="00176B4F" w:rsidRPr="00646898" w:rsidRDefault="00176B4F" w:rsidP="00E25A6F">
      <w:pPr>
        <w:jc w:val="both"/>
      </w:pPr>
    </w:p>
    <w:p w:rsidR="00176B4F" w:rsidRPr="00646898" w:rsidRDefault="00176B4F" w:rsidP="00E25A6F">
      <w:pPr>
        <w:jc w:val="both"/>
      </w:pPr>
    </w:p>
    <w:sectPr w:rsidR="00176B4F" w:rsidRPr="00646898" w:rsidSect="008131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3E" w:rsidRDefault="00A3433E" w:rsidP="0070012D">
      <w:r>
        <w:separator/>
      </w:r>
    </w:p>
  </w:endnote>
  <w:endnote w:type="continuationSeparator" w:id="0">
    <w:p w:rsidR="00A3433E" w:rsidRDefault="00A3433E" w:rsidP="0070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3E" w:rsidRDefault="00A3433E" w:rsidP="0070012D">
      <w:r>
        <w:separator/>
      </w:r>
    </w:p>
  </w:footnote>
  <w:footnote w:type="continuationSeparator" w:id="0">
    <w:p w:rsidR="00A3433E" w:rsidRDefault="00A3433E" w:rsidP="0070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D" w:rsidRDefault="0070012D">
    <w:pPr>
      <w:pStyle w:val="Encabezado"/>
    </w:pPr>
    <w:r>
      <w:rPr>
        <w:noProof/>
        <w:lang w:eastAsia="es-ES"/>
      </w:rPr>
      <w:drawing>
        <wp:inline distT="0" distB="0" distL="0" distR="0">
          <wp:extent cx="1907338" cy="88907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nsejo-cg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397" cy="899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F"/>
    <w:rsid w:val="00015646"/>
    <w:rsid w:val="000E5FEC"/>
    <w:rsid w:val="00176B4F"/>
    <w:rsid w:val="00251619"/>
    <w:rsid w:val="00255124"/>
    <w:rsid w:val="00294350"/>
    <w:rsid w:val="00350D5D"/>
    <w:rsid w:val="003E0C4E"/>
    <w:rsid w:val="004E6EC3"/>
    <w:rsid w:val="00564247"/>
    <w:rsid w:val="00641BB3"/>
    <w:rsid w:val="00646898"/>
    <w:rsid w:val="0070012D"/>
    <w:rsid w:val="007203B8"/>
    <w:rsid w:val="0081316B"/>
    <w:rsid w:val="00902F0F"/>
    <w:rsid w:val="009126A2"/>
    <w:rsid w:val="00A3433E"/>
    <w:rsid w:val="00A7240A"/>
    <w:rsid w:val="00A96379"/>
    <w:rsid w:val="00C320A9"/>
    <w:rsid w:val="00C707E6"/>
    <w:rsid w:val="00CA12BE"/>
    <w:rsid w:val="00D1627B"/>
    <w:rsid w:val="00D9524F"/>
    <w:rsid w:val="00E25A6F"/>
    <w:rsid w:val="00FA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E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EC3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350D5D"/>
  </w:style>
  <w:style w:type="paragraph" w:styleId="Encabezado">
    <w:name w:val="header"/>
    <w:basedOn w:val="Normal"/>
    <w:link w:val="EncabezadoCar"/>
    <w:uiPriority w:val="99"/>
    <w:unhideWhenUsed/>
    <w:rsid w:val="00700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12D"/>
  </w:style>
  <w:style w:type="paragraph" w:styleId="Piedepgina">
    <w:name w:val="footer"/>
    <w:basedOn w:val="Normal"/>
    <w:link w:val="PiedepginaCar"/>
    <w:uiPriority w:val="99"/>
    <w:unhideWhenUsed/>
    <w:rsid w:val="00700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12D"/>
  </w:style>
  <w:style w:type="paragraph" w:styleId="Textodeglobo">
    <w:name w:val="Balloon Text"/>
    <w:basedOn w:val="Normal"/>
    <w:link w:val="TextodegloboCar"/>
    <w:uiPriority w:val="99"/>
    <w:semiHidden/>
    <w:unhideWhenUsed/>
    <w:rsid w:val="007203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cgcop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Lázaro Martínez</dc:creator>
  <cp:lastModifiedBy>Colegiopodologos</cp:lastModifiedBy>
  <cp:revision>2</cp:revision>
  <dcterms:created xsi:type="dcterms:W3CDTF">2021-11-16T09:37:00Z</dcterms:created>
  <dcterms:modified xsi:type="dcterms:W3CDTF">2021-11-16T09:37:00Z</dcterms:modified>
</cp:coreProperties>
</file>